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169" w:rsidRPr="00F642CB" w:rsidRDefault="007A6169" w:rsidP="000B784F">
      <w:pPr>
        <w:spacing w:before="208" w:after="208" w:line="277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Начало действия документа: 11.12.2018.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Зарегистрировано в Минюсте России: 29.11.2018 г.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Регистрационный номер: 528310</w:t>
      </w:r>
    </w:p>
    <w:p w:rsidR="007A6169" w:rsidRPr="00F642CB" w:rsidRDefault="007A6169" w:rsidP="007A6169">
      <w:pPr>
        <w:spacing w:before="208" w:after="208" w:line="277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br/>
      </w:r>
      <w:r w:rsidRPr="00F642CB">
        <w:rPr>
          <w:rFonts w:ascii="Times New Roman" w:eastAsia="Times New Roman" w:hAnsi="Times New Roman" w:cs="Times New Roman"/>
          <w:b/>
          <w:bCs/>
          <w:sz w:val="28"/>
          <w:szCs w:val="28"/>
        </w:rPr>
        <w:t>МИНИСТЕРСТВО ПРОСВЕЩЕНИЯ РОССИЙСКОЙ ФЕДЕРАЦИИ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</w:r>
      <w:r w:rsidRPr="00F642CB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</w:r>
      <w:r w:rsidRPr="00F642CB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ПРИКАЗ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</w:r>
      <w:r w:rsidRPr="00F642CB">
        <w:rPr>
          <w:rFonts w:ascii="Times New Roman" w:eastAsia="Times New Roman" w:hAnsi="Times New Roman" w:cs="Times New Roman"/>
          <w:b/>
          <w:bCs/>
          <w:sz w:val="28"/>
          <w:szCs w:val="28"/>
        </w:rPr>
        <w:t>от 9 ноября 2018 г. № 196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</w:r>
      <w:r w:rsidRPr="00F642CB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</w:r>
      <w:r w:rsidRPr="00F642CB">
        <w:rPr>
          <w:rFonts w:ascii="Times New Roman" w:eastAsia="Times New Roman" w:hAnsi="Times New Roman" w:cs="Times New Roman"/>
          <w:b/>
          <w:bCs/>
          <w:sz w:val="28"/>
          <w:szCs w:val="28"/>
        </w:rPr>
        <w:t>ОБ УТВЕРЖДЕНИИ ПОРЯДКА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</w:r>
      <w:r w:rsidRPr="00F642CB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ОРГАНИЗАЦИИ И ОСУЩЕСТВЛЕНИЯ ОБРАЗОВАТЕЛЬНОЙ ДЕЯТЕЛЬНОСТИ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</w:r>
      <w:r w:rsidRPr="00F642CB">
        <w:rPr>
          <w:rFonts w:ascii="Times New Roman" w:eastAsia="Times New Roman" w:hAnsi="Times New Roman" w:cs="Times New Roman"/>
          <w:b/>
          <w:bCs/>
          <w:sz w:val="28"/>
          <w:szCs w:val="28"/>
        </w:rPr>
        <w:t>ПО ДОПОЛНИТЕЛЬНЫМ ОБЩЕОБРАЗОВАТЕЛЬНЫМ ПРОГРАММАМ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 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частью 11 статьи 13 Федерального закона от 29 декабря 2012 г. № 273-ФЗ «Об образовании в Российской Федерации» (Собрание законодательства Российской Федерации, 2012, № 53, ст. 7598; 2013, № 19, ст. 2326; № 23, ст. 2878; № 27, ст. 3462; № 30, ст. 4036; № 48, ст. 6165; 2014, № 6, ст. 562; ст. 566; №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19, ст. 2289; № 22, ст. 2769; № 23, ст. 2930, ст. 2933; № 26, ст. 3388; № 30, ст. 4217, ст. 4257; ст. 4263; 2015, № 1, ст. 42, ст. 53, ст. 72; № 14, ст. 2008; № 18, ст. 2625; № 27, ст. 3951, ст. 3989; № 29, ст. 4339, ст. 4364; № 51, ст. 7241;</w:t>
      </w:r>
      <w:proofErr w:type="gramEnd"/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2016, № 1, ст. 8, ст. 9, ст. 24, ст. 72, ст. 78; № 10, ст. 1320; № 23, ст. 3289, ст. 3290; № 27, ст. 4160, ст. 4219, ст. 4223, ст. 4238, ст. 4239, ст. 4245, ст. 4246, ст. 4292; 2017, № 18, ст. 2670, № 31, ст. 4765, № 50, ст. 7563, № 1, ст. 57;</w:t>
      </w:r>
      <w:proofErr w:type="gramEnd"/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2018, № 9, ст. 1282, № 11, ст. 1591, № 27, ст. 3945, № 27, ст. 3953, № 32, ст. 5110, № 32, ст. 5122) приказываю: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1.</w:t>
      </w:r>
      <w:proofErr w:type="gramEnd"/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Утвердить прилагаемый Порядок организации и осуществления образовательной деятельности по дополнительным общеобразовательным программам.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 xml:space="preserve">2.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Признать утратившим силу приказ Министерства образования и науки Российской Федерации от 29 августа 2013 г. № 1008 "Об утверждении Порядка организации и осуществления образовательной деятельности по дополнительным общеобразовательным программам" (зарегистрирован Министерством юстиции Российской Федерации от 27 ноября 2013 г., регистрационный № 30468).</w:t>
      </w:r>
      <w:proofErr w:type="gramEnd"/>
    </w:p>
    <w:p w:rsidR="007A6169" w:rsidRPr="00F642CB" w:rsidRDefault="007A6169" w:rsidP="007A6169">
      <w:pPr>
        <w:spacing w:before="208" w:after="208" w:line="277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b/>
          <w:bCs/>
          <w:sz w:val="28"/>
          <w:szCs w:val="28"/>
        </w:rPr>
        <w:t>Министр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</w:r>
      <w:r w:rsidRPr="00F642CB">
        <w:rPr>
          <w:rFonts w:ascii="Times New Roman" w:eastAsia="Times New Roman" w:hAnsi="Times New Roman" w:cs="Times New Roman"/>
          <w:b/>
          <w:bCs/>
          <w:sz w:val="28"/>
          <w:szCs w:val="28"/>
        </w:rPr>
        <w:t>О.Ю. Васильева</w:t>
      </w:r>
    </w:p>
    <w:p w:rsidR="00F642CB" w:rsidRDefault="007A6169" w:rsidP="007A6169">
      <w:pPr>
        <w:spacing w:before="208" w:after="208" w:line="277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  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F642CB" w:rsidRDefault="00F642CB" w:rsidP="007A6169">
      <w:pPr>
        <w:spacing w:before="208" w:after="208" w:line="277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642CB" w:rsidRDefault="00F642CB" w:rsidP="007A6169">
      <w:pPr>
        <w:spacing w:before="208" w:after="208" w:line="277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642CB" w:rsidRDefault="00F642CB" w:rsidP="007A6169">
      <w:pPr>
        <w:spacing w:before="208" w:after="208" w:line="277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642CB" w:rsidRDefault="00F642CB" w:rsidP="007A6169">
      <w:pPr>
        <w:spacing w:before="208" w:after="208" w:line="277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642CB" w:rsidRDefault="00F642CB" w:rsidP="007A6169">
      <w:pPr>
        <w:spacing w:before="208" w:after="208" w:line="277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A6169" w:rsidRPr="00F642CB" w:rsidRDefault="007A6169" w:rsidP="007A6169">
      <w:pPr>
        <w:spacing w:before="208" w:after="208" w:line="277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</w:t>
      </w:r>
    </w:p>
    <w:p w:rsidR="007A6169" w:rsidRPr="00F642CB" w:rsidRDefault="007A6169" w:rsidP="007A6169">
      <w:pPr>
        <w:spacing w:before="208" w:after="208" w:line="277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Утвержден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приказом Министерства просвещения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Российской Федерации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от 9 ноября 2018 г. № 196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 </w:t>
      </w:r>
    </w:p>
    <w:p w:rsidR="007A6169" w:rsidRPr="00F642CB" w:rsidRDefault="007A6169" w:rsidP="007A6169">
      <w:pPr>
        <w:spacing w:before="208" w:after="208" w:line="277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</w:r>
      <w:r w:rsidRPr="00F642CB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организации и осуществления образовательной деятельности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</w:r>
      <w:r w:rsidRPr="00F642CB">
        <w:rPr>
          <w:rFonts w:ascii="Times New Roman" w:eastAsia="Times New Roman" w:hAnsi="Times New Roman" w:cs="Times New Roman"/>
          <w:b/>
          <w:bCs/>
          <w:sz w:val="28"/>
          <w:szCs w:val="28"/>
        </w:rPr>
        <w:t>по дополнительным общеобразовательным программам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Порядок организации и осуществления образовательной деятельности по дополнительным общеобразовательным программам (далее – Порядок) регулирует организацию и осуществление образовательной деятельности по дополнительным общеобразовательным программам, в том числе особенности организации образовательной деятельности для обучающихся с ограниченными возможностями здоровья, детей-инвалидов и инвалидов.</w:t>
      </w:r>
      <w:proofErr w:type="gramEnd"/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2. Настоящий Порядок является обязательным для организаций, осуществляющих образовательную деятельность и реализующих дополнительные общеобразовательные программы (дополнительные общеразвивающие программы и дополнительные предпрофессиональные программы), а также индивидуальных предпринимателей (далее – организации, осуществляющие образовательную деятельность).</w:t>
      </w:r>
    </w:p>
    <w:p w:rsidR="007A6169" w:rsidRPr="00F642CB" w:rsidRDefault="007A6169" w:rsidP="00F642CB">
      <w:pPr>
        <w:spacing w:before="208" w:after="208" w:line="277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3. Образовательная деятельность по дополнительным общеобразовательным программам должна быть направлена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F642C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25541" w:rsidRDefault="007A6169" w:rsidP="00625541">
      <w:pPr>
        <w:pStyle w:val="a8"/>
        <w:numPr>
          <w:ilvl w:val="0"/>
          <w:numId w:val="2"/>
        </w:numPr>
        <w:spacing w:before="208" w:after="208" w:line="277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541">
        <w:rPr>
          <w:rFonts w:ascii="Times New Roman" w:eastAsia="Times New Roman" w:hAnsi="Times New Roman" w:cs="Times New Roman"/>
          <w:sz w:val="28"/>
          <w:szCs w:val="28"/>
        </w:rPr>
        <w:t>формирование и развитие творч</w:t>
      </w:r>
      <w:r w:rsidR="00625541">
        <w:rPr>
          <w:rFonts w:ascii="Times New Roman" w:eastAsia="Times New Roman" w:hAnsi="Times New Roman" w:cs="Times New Roman"/>
          <w:sz w:val="28"/>
          <w:szCs w:val="28"/>
        </w:rPr>
        <w:t>еских способностей обучающихся;</w:t>
      </w:r>
    </w:p>
    <w:p w:rsidR="00625541" w:rsidRDefault="007A6169" w:rsidP="00625541">
      <w:pPr>
        <w:pStyle w:val="a8"/>
        <w:numPr>
          <w:ilvl w:val="0"/>
          <w:numId w:val="2"/>
        </w:numPr>
        <w:spacing w:before="208" w:after="208" w:line="277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541">
        <w:rPr>
          <w:rFonts w:ascii="Times New Roman" w:eastAsia="Times New Roman" w:hAnsi="Times New Roman" w:cs="Times New Roman"/>
          <w:sz w:val="28"/>
          <w:szCs w:val="28"/>
        </w:rPr>
        <w:t xml:space="preserve">удовлетворение индивидуальных потребностей обучающихся в интеллектуальном, нравственном, художественно-эстетическом развитии, а также в занятиях </w:t>
      </w:r>
      <w:r w:rsidR="00625541">
        <w:rPr>
          <w:rFonts w:ascii="Times New Roman" w:eastAsia="Times New Roman" w:hAnsi="Times New Roman" w:cs="Times New Roman"/>
          <w:sz w:val="28"/>
          <w:szCs w:val="28"/>
        </w:rPr>
        <w:t>физической культурой и спортом;</w:t>
      </w:r>
    </w:p>
    <w:p w:rsidR="00625541" w:rsidRDefault="007A6169" w:rsidP="00625541">
      <w:pPr>
        <w:pStyle w:val="a8"/>
        <w:numPr>
          <w:ilvl w:val="0"/>
          <w:numId w:val="2"/>
        </w:numPr>
        <w:spacing w:before="208" w:after="208" w:line="277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541">
        <w:rPr>
          <w:rFonts w:ascii="Times New Roman" w:eastAsia="Times New Roman" w:hAnsi="Times New Roman" w:cs="Times New Roman"/>
          <w:sz w:val="28"/>
          <w:szCs w:val="28"/>
        </w:rPr>
        <w:t>формирование культуры здоров</w:t>
      </w:r>
      <w:r w:rsidR="00625541">
        <w:rPr>
          <w:rFonts w:ascii="Times New Roman" w:eastAsia="Times New Roman" w:hAnsi="Times New Roman" w:cs="Times New Roman"/>
          <w:sz w:val="28"/>
          <w:szCs w:val="28"/>
        </w:rPr>
        <w:t>ого и безопасного образа жизни;</w:t>
      </w:r>
    </w:p>
    <w:p w:rsidR="00625541" w:rsidRDefault="007A6169" w:rsidP="00625541">
      <w:pPr>
        <w:pStyle w:val="a8"/>
        <w:numPr>
          <w:ilvl w:val="0"/>
          <w:numId w:val="2"/>
        </w:numPr>
        <w:spacing w:before="208" w:after="208" w:line="277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541">
        <w:rPr>
          <w:rFonts w:ascii="Times New Roman" w:eastAsia="Times New Roman" w:hAnsi="Times New Roman" w:cs="Times New Roman"/>
          <w:sz w:val="28"/>
          <w:szCs w:val="28"/>
        </w:rPr>
        <w:t>обеспечение духовно-нравственного, гражданско-патриотического, военно-патриотического, тр</w:t>
      </w:r>
      <w:r w:rsidR="00625541">
        <w:rPr>
          <w:rFonts w:ascii="Times New Roman" w:eastAsia="Times New Roman" w:hAnsi="Times New Roman" w:cs="Times New Roman"/>
          <w:sz w:val="28"/>
          <w:szCs w:val="28"/>
        </w:rPr>
        <w:t xml:space="preserve">удового воспитания </w:t>
      </w:r>
      <w:proofErr w:type="gramStart"/>
      <w:r w:rsidR="00625541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62554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25541" w:rsidRDefault="007A6169" w:rsidP="00625541">
      <w:pPr>
        <w:pStyle w:val="a8"/>
        <w:numPr>
          <w:ilvl w:val="0"/>
          <w:numId w:val="2"/>
        </w:numPr>
        <w:spacing w:before="208" w:after="208" w:line="277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541">
        <w:rPr>
          <w:rFonts w:ascii="Times New Roman" w:eastAsia="Times New Roman" w:hAnsi="Times New Roman" w:cs="Times New Roman"/>
          <w:sz w:val="28"/>
          <w:szCs w:val="28"/>
        </w:rPr>
        <w:t>выявление, развитие и поддержку талантливых обучающихся, а также лиц, про</w:t>
      </w:r>
      <w:r w:rsidR="00625541">
        <w:rPr>
          <w:rFonts w:ascii="Times New Roman" w:eastAsia="Times New Roman" w:hAnsi="Times New Roman" w:cs="Times New Roman"/>
          <w:sz w:val="28"/>
          <w:szCs w:val="28"/>
        </w:rPr>
        <w:t>явивших выдающиеся способности;</w:t>
      </w:r>
    </w:p>
    <w:p w:rsidR="00625541" w:rsidRDefault="007A6169" w:rsidP="00625541">
      <w:pPr>
        <w:pStyle w:val="a8"/>
        <w:numPr>
          <w:ilvl w:val="0"/>
          <w:numId w:val="2"/>
        </w:numPr>
        <w:spacing w:before="208" w:after="208" w:line="277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541">
        <w:rPr>
          <w:rFonts w:ascii="Times New Roman" w:eastAsia="Times New Roman" w:hAnsi="Times New Roman" w:cs="Times New Roman"/>
          <w:sz w:val="28"/>
          <w:szCs w:val="28"/>
        </w:rPr>
        <w:t>профессио</w:t>
      </w:r>
      <w:r w:rsidR="00625541">
        <w:rPr>
          <w:rFonts w:ascii="Times New Roman" w:eastAsia="Times New Roman" w:hAnsi="Times New Roman" w:cs="Times New Roman"/>
          <w:sz w:val="28"/>
          <w:szCs w:val="28"/>
        </w:rPr>
        <w:t xml:space="preserve">нальную ориентацию </w:t>
      </w:r>
      <w:proofErr w:type="gramStart"/>
      <w:r w:rsidR="00625541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62554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25541" w:rsidRDefault="007A6169" w:rsidP="00625541">
      <w:pPr>
        <w:pStyle w:val="a8"/>
        <w:numPr>
          <w:ilvl w:val="0"/>
          <w:numId w:val="2"/>
        </w:numPr>
        <w:spacing w:before="208" w:after="208" w:line="277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541">
        <w:rPr>
          <w:rFonts w:ascii="Times New Roman" w:eastAsia="Times New Roman" w:hAnsi="Times New Roman" w:cs="Times New Roman"/>
          <w:sz w:val="28"/>
          <w:szCs w:val="28"/>
        </w:rPr>
        <w:t>создание и обеспечение необходимых условий для личностного развития, профессионального самоопределения и</w:t>
      </w:r>
      <w:r w:rsidR="00625541">
        <w:rPr>
          <w:rFonts w:ascii="Times New Roman" w:eastAsia="Times New Roman" w:hAnsi="Times New Roman" w:cs="Times New Roman"/>
          <w:sz w:val="28"/>
          <w:szCs w:val="28"/>
        </w:rPr>
        <w:t xml:space="preserve"> творческого труда обучающихся;</w:t>
      </w:r>
    </w:p>
    <w:p w:rsidR="00625541" w:rsidRDefault="007A6169" w:rsidP="00625541">
      <w:pPr>
        <w:pStyle w:val="a8"/>
        <w:numPr>
          <w:ilvl w:val="0"/>
          <w:numId w:val="2"/>
        </w:numPr>
        <w:spacing w:before="208" w:after="208" w:line="277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541">
        <w:rPr>
          <w:rFonts w:ascii="Times New Roman" w:eastAsia="Times New Roman" w:hAnsi="Times New Roman" w:cs="Times New Roman"/>
          <w:sz w:val="28"/>
          <w:szCs w:val="28"/>
        </w:rPr>
        <w:t>подготовку спортивного резерва и спортсменов высокого класса в соответствии с федеральными стандартами спортивной подготовки, в том числе из числа обучающихся с ограниченными возможностями здоровь</w:t>
      </w:r>
      <w:r w:rsidR="00625541">
        <w:rPr>
          <w:rFonts w:ascii="Times New Roman" w:eastAsia="Times New Roman" w:hAnsi="Times New Roman" w:cs="Times New Roman"/>
          <w:sz w:val="28"/>
          <w:szCs w:val="28"/>
        </w:rPr>
        <w:t>я, детей-инвалидов и инвалидов;</w:t>
      </w:r>
    </w:p>
    <w:p w:rsidR="00625541" w:rsidRDefault="007A6169" w:rsidP="00625541">
      <w:pPr>
        <w:pStyle w:val="a8"/>
        <w:numPr>
          <w:ilvl w:val="0"/>
          <w:numId w:val="2"/>
        </w:numPr>
        <w:spacing w:before="208" w:after="208" w:line="277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541">
        <w:rPr>
          <w:rFonts w:ascii="Times New Roman" w:eastAsia="Times New Roman" w:hAnsi="Times New Roman" w:cs="Times New Roman"/>
          <w:sz w:val="28"/>
          <w:szCs w:val="28"/>
        </w:rPr>
        <w:t xml:space="preserve">социализацию и адаптацию </w:t>
      </w:r>
      <w:proofErr w:type="gramStart"/>
      <w:r w:rsidRPr="00625541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625541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="00625541">
        <w:rPr>
          <w:rFonts w:ascii="Times New Roman" w:eastAsia="Times New Roman" w:hAnsi="Times New Roman" w:cs="Times New Roman"/>
          <w:sz w:val="28"/>
          <w:szCs w:val="28"/>
        </w:rPr>
        <w:t xml:space="preserve"> жизни в обществе;</w:t>
      </w:r>
    </w:p>
    <w:p w:rsidR="00625541" w:rsidRDefault="007A6169" w:rsidP="00625541">
      <w:pPr>
        <w:pStyle w:val="a8"/>
        <w:numPr>
          <w:ilvl w:val="0"/>
          <w:numId w:val="2"/>
        </w:numPr>
        <w:spacing w:before="208" w:after="208" w:line="277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541">
        <w:rPr>
          <w:rFonts w:ascii="Times New Roman" w:eastAsia="Times New Roman" w:hAnsi="Times New Roman" w:cs="Times New Roman"/>
          <w:sz w:val="28"/>
          <w:szCs w:val="28"/>
        </w:rPr>
        <w:t>формирова</w:t>
      </w:r>
      <w:r w:rsidR="00625541">
        <w:rPr>
          <w:rFonts w:ascii="Times New Roman" w:eastAsia="Times New Roman" w:hAnsi="Times New Roman" w:cs="Times New Roman"/>
          <w:sz w:val="28"/>
          <w:szCs w:val="28"/>
        </w:rPr>
        <w:t xml:space="preserve">ние общей культуры </w:t>
      </w:r>
      <w:proofErr w:type="gramStart"/>
      <w:r w:rsidR="00625541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62554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A6169" w:rsidRPr="00625541" w:rsidRDefault="007A6169" w:rsidP="00625541">
      <w:pPr>
        <w:pStyle w:val="a8"/>
        <w:numPr>
          <w:ilvl w:val="0"/>
          <w:numId w:val="2"/>
        </w:numPr>
        <w:spacing w:before="208" w:after="208" w:line="277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541">
        <w:rPr>
          <w:rFonts w:ascii="Times New Roman" w:eastAsia="Times New Roman" w:hAnsi="Times New Roman" w:cs="Times New Roman"/>
          <w:sz w:val="28"/>
          <w:szCs w:val="28"/>
        </w:rPr>
        <w:t xml:space="preserve">удовлетворение иных образовательных потребностей и интересов обучающихся, не противоречащих законодательству Российской Федерации, осуществляемых </w:t>
      </w:r>
      <w:r w:rsidRPr="00625541">
        <w:rPr>
          <w:rFonts w:ascii="Times New Roman" w:eastAsia="Times New Roman" w:hAnsi="Times New Roman" w:cs="Times New Roman"/>
          <w:sz w:val="28"/>
          <w:szCs w:val="28"/>
        </w:rPr>
        <w:lastRenderedPageBreak/>
        <w:t>за пределами федеральных государственных образовательных стандартов и федеральных государственных требований.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4. Особенности реализации дополнительных предпрофессиональных программ в области искусств и в области физической культуры и спорта регулируются Федеральным законом от 29 декабря 2012 г. № 273-ФЗ «Об образовании в Российской Федерации» &lt;1&gt; (далее – Федеральный закон об образовании).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&lt;1&gt; Собрание законодательства Российской Федерации, 2012, № 53, ст. 7598; 2013, № 19, ст. 2326; № 23, ст. 2878; № 27, ст. 3462; № 30, ст. 4036; № 48, ст. 6165; 2014, № 6, ст. 562; ст. 566; № 19, ст. 2289; № 22, ст. 2769; № 23, ст. 2930, ст. 2933; № 26, ст. 3388; № 30, ст. 4217; ст. 4257;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ст. 4263; 2015, № 1, ст. 42; ст. 53; ст. 72; № 14, ст. 2008; № 18, ст. 2625; № 27, ст. 3951, ст. 3989; № 29, ст. 4339, ст. 4364; № 51, ст. 7241; 2016, № 1, ст. 8, ст. 9, ст. 24, ст. 72, ст. 78; № 10, ст. 1320; № 23, ст. 3289, ст. 3290;</w:t>
      </w:r>
      <w:proofErr w:type="gramEnd"/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27, ст. 4160, ст. 4219, ст. 4223, ст. 4238, ст. 4239, ст. 4245, ст. 4246, ст. 4292; 2017, № 18, ст. 2670, № 31, ст. 4765, № 50, ст. 7563, № 1, ст. 57; 2018, № 9, ст. 1282, № 11, ст. 1591, № 27, ст. 3945, № 27, ст. 3953, №. 32, ст. 5110, № 32, ст. 5122.</w:t>
      </w:r>
      <w:proofErr w:type="gramEnd"/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5. Содержание дополнительных общеразвивающих программ и сроки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обучения по ним</w:t>
      </w:r>
      <w:proofErr w:type="gramEnd"/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определяются образовательной программой, разработанной и утвержденной организацией, осуществляющей образовательную деятельность. Содержание дополнительных предпрофессиональных программ определяется образовательной программой, разработанной и утвержденной организацией, осуществляющей образовательную деятельность, в соответствии с федеральными государственными требованиями &lt;2&gt;.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&lt;2&gt; Часть 4 статьи 75 Федерального закона об образовании.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Дополнительные общеразвивающие программы формируются с учетом пункта 9 статьи 2 Федерального закона об образовании.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6. Организации, осуществляющие образовательную деятельность, могут реализовывать дополнительные общеобразовательные программы в течение всего календарного года, включая каникулярное время.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Организации, осуществляющие образовательную деятельность, организуют образовательный процесс в соответствии с индивидуальными учебными планами в объединениях по интересам, сформированных в группы обучающихся одного возраста или разных возрастных категорий (разновозрастные группы), являющиеся основным составом объединения (например, клубы, секции, кружки, лаборатории, студии, оркестры, творческие коллективы, ансамбли, театры, мастерские, школы) (далее – объединения), а также индивидуально.</w:t>
      </w:r>
      <w:proofErr w:type="gramEnd"/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8.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Обучение</w:t>
      </w:r>
      <w:proofErr w:type="gramEnd"/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по индивидуальному учебному плану, в том числе ускоренное обучение, в пределах осваиваемой дополнительной общеобразовательной программы осуществляется в порядке, установленном локальными нормативными актами организации, осуществляющей образовательную деятельность &lt;3&gt;.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&lt;3&gt; Пункт 3 части 1 статьи 34 Федерального закона об образовании.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r w:rsidRPr="00F642CB">
        <w:rPr>
          <w:rFonts w:ascii="Times New Roman" w:eastAsia="Times New Roman" w:hAnsi="Times New Roman" w:cs="Times New Roman"/>
          <w:b/>
          <w:sz w:val="28"/>
          <w:szCs w:val="28"/>
        </w:rPr>
        <w:t xml:space="preserve">Занятия в объединениях могут проводиться по дополнительным общеобразовательным программам различной направленности </w:t>
      </w:r>
      <w:r w:rsidRPr="00F642C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(технической, естественнонаучной, физкультурно-спортивной, художественной, туристско-краеведческой, социально-педагогической)</w:t>
      </w:r>
      <w:r w:rsidRPr="00F642CB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Занятия в объединениях могут проводиться по группам, индивидуально или всем составом объединения.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Допускается сочетание различных форм получения образования и форм обучения &lt;4&gt;. </w:t>
      </w:r>
      <w:r w:rsidRPr="00F642CB">
        <w:rPr>
          <w:rFonts w:ascii="Times New Roman" w:eastAsia="Times New Roman" w:hAnsi="Times New Roman" w:cs="Times New Roman"/>
          <w:b/>
          <w:sz w:val="28"/>
          <w:szCs w:val="28"/>
        </w:rPr>
        <w:t xml:space="preserve">Формы </w:t>
      </w:r>
      <w:proofErr w:type="gramStart"/>
      <w:r w:rsidRPr="00F642CB">
        <w:rPr>
          <w:rFonts w:ascii="Times New Roman" w:eastAsia="Times New Roman" w:hAnsi="Times New Roman" w:cs="Times New Roman"/>
          <w:b/>
          <w:sz w:val="28"/>
          <w:szCs w:val="28"/>
        </w:rPr>
        <w:t>обучения</w:t>
      </w:r>
      <w:proofErr w:type="gramEnd"/>
      <w:r w:rsidRPr="00F642CB">
        <w:rPr>
          <w:rFonts w:ascii="Times New Roman" w:eastAsia="Times New Roman" w:hAnsi="Times New Roman" w:cs="Times New Roman"/>
          <w:b/>
          <w:sz w:val="28"/>
          <w:szCs w:val="28"/>
        </w:rPr>
        <w:t xml:space="preserve"> по дополнительным общеобразовательным программам определяются организацией, осуществляющей образовательную деятельность, самостоятельно, если иное не установлено законодательством Российской Федераци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t>и &lt;5&gt;.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&lt;4&gt; Часть 4 статьи 17 Федерального закона об образовании.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&lt;5&gt; Часть 5 статьи 17 Федерального закона об образовании.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Количество обучающихся в объединении, их возрастные категории, а также продолжительность учебных занятий в объединении зависят от направленности дополнительных общеобразовательных программ и определяются локальным нормативным актом организации, осуществляющей образовательную деятельность.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Каждый обучающийся имеет право заниматься в нескольких объединениях, переходить в процессе обучения из одного объединения в другое.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10. Дополнительные общеобразовательные программы реализуются организацией, осуществляющей образовательную деятельность, как самостоятельно, так и посредством сетевых форм их реализации &lt;6&gt;.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&lt;6&gt; Часть 1 статьи 13 Федерального закона об образовании.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При разработке и реализации дополнительных общеобразовательных программ используются различные образовательные технологии, в том числе дистанционные образовательные технологии, электронное обучение с учетом требований Порядка применения организациями, осуществляющими образовательную деятельность, 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lastRenderedPageBreak/>
        <w:t>электронного обучения, дистанционных образовательных технологий при реализации образовательных программ, утвержденного приказом Министерства образования и науки Российской Федерации от 23 августа 2017 г. № 816 (зарегистрирован Министерством юстиции Российской Федерации от 18 сентября 2017 г., регистрационный № 48226).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b/>
          <w:sz w:val="28"/>
          <w:szCs w:val="28"/>
        </w:rPr>
        <w:t>При реализации дополнительных общеобразовательных программ организацией, осуществляющей образовательную деятельность, может применяться форма организации образовательной деятельности, основанная на модульном принципе представления содержания образовательной программы и построения учебных планов, использования соответствующих образовательных технологий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&lt;7&gt;.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&lt;7&gt; Часть 3 статьи 13 Федерального закона об образовании.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Использование при реализации дополнительных общеобразовательных программ методов и средств обучения и воспитания, образовательных технологий, наносящих вред физическому или психическому здоровью обучающихся, запрещается &lt;8&gt;.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&lt;8&gt; Часть 9 статьи 13 Федерального закона об образовании.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11. Организации, осуществляющие образовательную деятельность, ежегодно обновляют дополнительные общеобразовательные программы с учетом развития науки, техники, культуры, экономики, технологий и социальной сферы.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12. Дополнительное образование детей может быть получено на иностранном языке в соответствии с дополнительной общеобразовательной программой и в порядке, установленном Федеральным законом об образовании и локальными нормативными актами организации, осуществляющей образовательную деятельность &lt;9&gt;.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&lt;9&gt; Часть 5 статьи 14 Федерального закона об образовании.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13. Расписание занятий объединения составляется для создания наиболее благоприятного режима труда и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отдыха</w:t>
      </w:r>
      <w:proofErr w:type="gramEnd"/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организацией, осуществляющей образовательную деятельность, по представлению педагогических работников с учетом пожеланий обучающихся, родителей (законных представителей) несовершеннолетних обучающихся и возрастных особенностей обучающихся.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14. При реализации дополнительных общеобразовательных программ организации, осуществляющие образовательную деятельность, могут организовывать и проводить массовые мероприятия, создавать необходимые условия для совместной деятельности обучающихся и родителей (законных представителей).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lastRenderedPageBreak/>
        <w:t>15. Педагогическая деятельность по реализации дополнительных общеобразовательных программ осуществляется лицами, имеющими среднее профессиональное или высшее образование (в том числе по направлениям, соответствующим направлениям дополнительных общеобразовательных программ, реализуемых организацией, осуществляющей образовательную деятельность) &lt;10&gt; и отвечающими квалификационным требованиям, указанным в квалификационных справочниках, и (или) профессиональным стандартам &lt;11&gt;.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&lt;10&gt; Пункт 3.1 профессионального стандарта «Педагог дополнительного образования детей и взрослых», утвержденного приказом Минтруда России от 5 мая 2018 г. № 298н (зарегистрирован Министерством юстиции Российской Федерации от 28 августа 2018 г. № 52016).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&lt;11&gt; Часть 1 статьи 46 Федерального закона об образовании.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Организации, осуществляющие образовательную деятельность, вправе привлекать к реализации дополнительных общеобразовательных программ лиц, получающих высшее или среднее профессиональное образование в рамках укрупненных групп направлений подготовки высшего образования и специальностей среднего профессионального образования «Образование и педагогические науки» в случае рекомендации аттестационной комиссии и соблюдения требований, предусмотренных квалификационными справочниками &lt;12&gt;.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&lt;12&gt; Пункт 9 раздела 1 Единого квалификационного справочника должностей руководителей, специалистов и служащих, утвержденного приказом Министерства здравоохранения и социального развития Российской Федерации от 26 августа 2010 г. № 761н (зарегистрирован Министерством юстиции Российской Федерации от 6 октября 2010 г. № 18638), с изменениями, внесенными приказом Министерства здравоохранения и социального развития Российской Федерации от 31 мая 2011 г. № 448н (зарегистрирован Министерством юстиции Российской</w:t>
      </w:r>
      <w:proofErr w:type="gramEnd"/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Федерации от 1 июля 2011 г. № 21240).</w:t>
      </w:r>
      <w:proofErr w:type="gramEnd"/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16. В работе объединений при наличии условий и согласия руководителя объединения совместно с несовершеннолетними обучающимися могут участвовать их родители (законные представители).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17. При реализации дополнительных общеобразовательных программ могут предусматриваться как аудиторные, так и внеаудиторные (самостоятельные) занятия, которые проводятся по группам или индивидуально.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18. Организации, осуществляющие образовательную деятельность, определяют формы аудиторных занятий, а также формы, порядок и периодичность проведения промежуточной аттестации обучающихся.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lastRenderedPageBreak/>
        <w:t>19. Для обучающихся с ограниченными возможностями здоровья, детей-инвалидов и инвалидов организации, осуществляющие образовательную деятельность, организуют образовательный процесс по дополнительным общеобразовательным программам с учетом особенностей психофизического развития указанных категорий обучающихся.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Организации, осуществляющие образовательную деятельность, должны создать </w:t>
      </w:r>
      <w:r w:rsidRPr="00625541">
        <w:rPr>
          <w:rFonts w:ascii="Times New Roman" w:eastAsia="Times New Roman" w:hAnsi="Times New Roman" w:cs="Times New Roman"/>
          <w:color w:val="FF0000"/>
          <w:sz w:val="28"/>
          <w:szCs w:val="28"/>
        </w:rPr>
        <w:t>специальные условия, без которых невозможно или затруднено освоение дополнительных общеобразовательных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программ указанными категориями обучающихся в соответствии с заключением психолого-медико-педагогической комиссии.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Под специальными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условиями</w:t>
      </w:r>
      <w:proofErr w:type="gramEnd"/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для получения дополнительного образования обучающимися с ограниченными возможностями здоровья, детьми-инвалидами и инвалидами понимаются условия обучения, воспитания и развития таких обучающихся, включающие в себя использование специальных образовательных программ и методов обучения и воспитания,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предоставление услуг ассистента (помощника), оказывающего обучающимся необходимую техническую помощь, проведение групповых и индивидуальных коррекционных занятий, обеспечение доступа в здания организаций, осуществляющих образовательную деятельность, и другие условия, без которых невозможно или затруднено освоение образовательных программ обучающимися с ограниченными возможностями здоровья &lt;13&gt;.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&lt;13&gt; Часть 3 статьи 79 Федерального закона об образовании.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Сроки обучения по дополнительным общеразвивающим программам и дополнительным предпрофессиональным программам для обучающихся с ограниченными возможностями здоровья, детей-инвалидов и инвалидов могут быть увеличены с учетом особенностей их психофизического развития в соответствии с заключением психолого-медико-педагогической комиссии для обучающихся с ограниченными возможностями здоровья, детей-инвалидов и инвалидов.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20. В целях доступности получения дополнительного образования обучающимися с ограниченными возможностями здоровья, детьми-инвалидами и инвалидами организации, осуществляющие образовательную деятельность, обеспечивают: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а) для обучающихся с ограниченными возможностями здоровья по зрению;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адаптацию официальных сайтов организаций, осуществляющих образовательную деятельность, в инфор</w:t>
      </w:r>
      <w:bookmarkStart w:id="0" w:name="_GoBack"/>
      <w:bookmarkEnd w:id="0"/>
      <w:r w:rsidRPr="00F642CB">
        <w:rPr>
          <w:rFonts w:ascii="Times New Roman" w:eastAsia="Times New Roman" w:hAnsi="Times New Roman" w:cs="Times New Roman"/>
          <w:sz w:val="28"/>
          <w:szCs w:val="28"/>
        </w:rPr>
        <w:t>мационно-телекоммуникационной сети «Интернет» с учетом особых потребностей инвалидов по зрению с приведением их к международному стандарту доступности веб-контента и веб-сервисов (WCAG);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размещение в доступных для обучающихся, являющихся слепыми или слабовидящими, местах и в адаптированной форме (с учетом их особых потребностей) справочной информации о расписании лекций, учебных занятий (должна быть 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lastRenderedPageBreak/>
        <w:t>выполнена крупным (высота прописных букв не менее 7,5 см) рельефно-контрастным шрифтом (на белом или желтом фоне) и продублирована шрифтом Брайля);</w:t>
      </w:r>
      <w:proofErr w:type="gramEnd"/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присутствие ассистента, оказывающего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обучающемуся</w:t>
      </w:r>
      <w:proofErr w:type="gramEnd"/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необходимую помощь;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выпуск альтернативных форматов печатных материалов (крупный шрифт или аудиофайлы);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доступ обучающегося, являющегося слепым и использующего собаку-поводыря, к зданию организации, осуществляющей образовательную деятельность, располагающему местом для размещения собаки-поводыря в часы обучения самого обучающегося;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б) для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с ограниченными возможностями здоровья по слуху: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дублирование звуковой справочной информации о расписании учебных занятий визуальной (установка мониторов с возможностью трансляции субтитров (мониторы, их размеры и количество необходимо определять с учетом размеров помещения);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предоставление надлежащих звуковых средств воспроизведения информации;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в) для обучающихся, имеющих нарушения опорно-двигательного аппарата, материально-технические условия, предусматривающие возможность беспрепятственного доступа обучающихся в учебные помещения, столовые, туалетные и другие помещения организации, осуществляющей образовательную деятельность, а также их пребывания в указанных помещениях (наличие пандусов, поручней, расширенных дверных проемов, лифтов, локальное понижение стоек-барьеров до высоты не более 0,8 м; наличие специальных кресел и других приспособлений).</w:t>
      </w:r>
      <w:proofErr w:type="gramEnd"/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21. Численный состав объединения может быть уменьшен при включении в него обучающихся с ограниченными возможностями здоровья и (или) детей-инвалидов, инвалидов.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Численность обучающихся с ограниченными возможностями здоровья, детей инвалидов и инвалидов в учебной группе устанавливается до 15 человек.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Занятия в объединениях с обучающимися с ограниченными возможностями здоровья, детьми-инвалидами и инвалидами могут быть организованы как совместно с другими обучающимися, так и в отдельных классах, группах или в организациях, осуществляющих образовательную деятельность.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С обучающимися с ограниченными возможностями здоровья, детьми-инвалидами и инвалидами может проводиться индивидуальная работа как в организации, осуществляющей образовательную деятельность, так и по месту жительства.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22. Содержание дополнительного образования детей и условия организации обучения и </w:t>
      </w: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воспитания</w:t>
      </w:r>
      <w:proofErr w:type="gramEnd"/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с ограниченными возможностями здоровья, детей-инвалидов и инвалидов определяются адаптированной образовательной программой &lt;14&gt;.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lastRenderedPageBreak/>
        <w:t>--------------------------------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&lt;14&gt; Часть 1 статьи 79 Федерального закона об образовании. 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642CB">
        <w:rPr>
          <w:rFonts w:ascii="Times New Roman" w:eastAsia="Times New Roman" w:hAnsi="Times New Roman" w:cs="Times New Roman"/>
          <w:sz w:val="28"/>
          <w:szCs w:val="28"/>
        </w:rPr>
        <w:t>Обучение</w:t>
      </w:r>
      <w:proofErr w:type="gramEnd"/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по дополнительным общеобразовательным программам обучающихся с ограниченными возможностями здоровья, детей-инвалидов и инвалидов осуществляется организацией, осуществляющей образовательную деятельность, с учетом особенностей психофизического развития, индивидуальных возможностей и состояния здоровья таких обучающихся.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Образовательная деятельность обучающихся с ограниченными возможностями здоровья по дополнительным общеобразовательным программам может осуществляться на основе дополнительных общеобразовательных программ, адаптированных при необходимости для обучения указанных обучающихся, с привлечением специалистов в области коррекционной педагогики, а также педагогических работников, освоивших соответствующую программу профессиональной переподготовки.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23. При реализации дополнительных общеобразовательных программ обучающимся с ограниченными возможностями здоровья, детям-инвалидам и инвалидам предоставляются бесплатно специальные учебники и учебные пособия, иная учебная литература, а также услуги </w:t>
      </w:r>
      <w:proofErr w:type="spellStart"/>
      <w:r w:rsidRPr="00F642CB">
        <w:rPr>
          <w:rFonts w:ascii="Times New Roman" w:eastAsia="Times New Roman" w:hAnsi="Times New Roman" w:cs="Times New Roman"/>
          <w:sz w:val="28"/>
          <w:szCs w:val="28"/>
        </w:rPr>
        <w:t>сурдопереводчиков</w:t>
      </w:r>
      <w:proofErr w:type="spellEnd"/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F642CB">
        <w:rPr>
          <w:rFonts w:ascii="Times New Roman" w:eastAsia="Times New Roman" w:hAnsi="Times New Roman" w:cs="Times New Roman"/>
          <w:sz w:val="28"/>
          <w:szCs w:val="28"/>
        </w:rPr>
        <w:t>тифлосурдопереводчиков</w:t>
      </w:r>
      <w:proofErr w:type="spellEnd"/>
      <w:r w:rsidRPr="00F642CB">
        <w:rPr>
          <w:rFonts w:ascii="Times New Roman" w:eastAsia="Times New Roman" w:hAnsi="Times New Roman" w:cs="Times New Roman"/>
          <w:sz w:val="28"/>
          <w:szCs w:val="28"/>
        </w:rPr>
        <w:t xml:space="preserve"> &lt;15&gt;.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  <w:r w:rsidRPr="00F642CB">
        <w:rPr>
          <w:rFonts w:ascii="Times New Roman" w:eastAsia="Times New Roman" w:hAnsi="Times New Roman" w:cs="Times New Roman"/>
          <w:sz w:val="28"/>
          <w:szCs w:val="28"/>
        </w:rPr>
        <w:br/>
        <w:t>&lt;15&gt; Часть 11 статьи 79 Федерального закона об образовании.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--------------------------------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С учетом особых потребностей обучающихся с ограниченными возможностями здоровья, детей-инвалидов и инвалидов организациями, осуществляющими образовательную деятельность, обеспечивается предоставление учебных, лекционных материалов в электронном виде.</w:t>
      </w:r>
    </w:p>
    <w:p w:rsidR="007A6169" w:rsidRPr="00F642CB" w:rsidRDefault="007A6169" w:rsidP="007A6169">
      <w:pPr>
        <w:spacing w:before="208" w:after="208" w:line="277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2CB">
        <w:rPr>
          <w:rFonts w:ascii="Times New Roman" w:eastAsia="Times New Roman" w:hAnsi="Times New Roman" w:cs="Times New Roman"/>
          <w:sz w:val="28"/>
          <w:szCs w:val="28"/>
        </w:rPr>
        <w:t>24. Организации, осуществляющие образовательную деятельность, могут на договорной основе оказывать услуги по реализации дополнительных общеобразовательных программ, организации досуговой деятельности обучающихся педагогическим коллективам других образовательных организаций, а также молодежным и детским общественным объединениям и организациям.</w:t>
      </w:r>
    </w:p>
    <w:p w:rsidR="0028205C" w:rsidRPr="00F642CB" w:rsidRDefault="0028205C">
      <w:pPr>
        <w:rPr>
          <w:rFonts w:ascii="Times New Roman" w:hAnsi="Times New Roman" w:cs="Times New Roman"/>
          <w:sz w:val="28"/>
          <w:szCs w:val="28"/>
        </w:rPr>
      </w:pPr>
    </w:p>
    <w:sectPr w:rsidR="0028205C" w:rsidRPr="00F642CB" w:rsidSect="00F642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71616"/>
    <w:multiLevelType w:val="hybridMultilevel"/>
    <w:tmpl w:val="0170A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621D36"/>
    <w:multiLevelType w:val="multilevel"/>
    <w:tmpl w:val="EF285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A6169"/>
    <w:rsid w:val="000B784F"/>
    <w:rsid w:val="00144D61"/>
    <w:rsid w:val="0028205C"/>
    <w:rsid w:val="00453DEF"/>
    <w:rsid w:val="00625541"/>
    <w:rsid w:val="007A6169"/>
    <w:rsid w:val="00A419B1"/>
    <w:rsid w:val="00F64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D61"/>
  </w:style>
  <w:style w:type="paragraph" w:styleId="2">
    <w:name w:val="heading 2"/>
    <w:basedOn w:val="a"/>
    <w:link w:val="20"/>
    <w:uiPriority w:val="9"/>
    <w:qFormat/>
    <w:rsid w:val="007A61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6169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7A616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A6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A6169"/>
    <w:rPr>
      <w:b/>
      <w:bCs/>
    </w:rPr>
  </w:style>
  <w:style w:type="character" w:customStyle="1" w:styleId="apple-converted-space">
    <w:name w:val="apple-converted-space"/>
    <w:basedOn w:val="a0"/>
    <w:rsid w:val="007A6169"/>
  </w:style>
  <w:style w:type="paragraph" w:styleId="a6">
    <w:name w:val="Balloon Text"/>
    <w:basedOn w:val="a"/>
    <w:link w:val="a7"/>
    <w:uiPriority w:val="99"/>
    <w:semiHidden/>
    <w:unhideWhenUsed/>
    <w:rsid w:val="00F64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42C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255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58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95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61157">
          <w:marLeft w:val="0"/>
          <w:marRight w:val="0"/>
          <w:marTop w:val="222"/>
          <w:marBottom w:val="0"/>
          <w:divBdr>
            <w:top w:val="dotted" w:sz="6" w:space="1" w:color="CCCCCC"/>
            <w:left w:val="none" w:sz="0" w:space="0" w:color="auto"/>
            <w:bottom w:val="dotted" w:sz="6" w:space="1" w:color="CCCCCC"/>
            <w:right w:val="none" w:sz="0" w:space="0" w:color="auto"/>
          </w:divBdr>
        </w:div>
        <w:div w:id="26241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8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3142</Words>
  <Characters>17913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2019-10-02T13:52:00Z</cp:lastPrinted>
  <dcterms:created xsi:type="dcterms:W3CDTF">2019-09-04T06:02:00Z</dcterms:created>
  <dcterms:modified xsi:type="dcterms:W3CDTF">2019-10-21T14:07:00Z</dcterms:modified>
</cp:coreProperties>
</file>